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意向导师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  <w:r>
              <w:rPr>
                <w:rFonts w:hint="eastAsia"/>
                <w:sz w:val="21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  <w:r>
              <w:rPr>
                <w:rFonts w:hint="eastAsia"/>
                <w:sz w:val="21"/>
                <w:lang w:eastAsia="zh-CN"/>
              </w:rPr>
              <w:t>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YTk5ZTc1N2MxMjE3OWNlN2VjNTEwMjU1YzA0M2YifQ=="/>
  </w:docVars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2D3A26F8"/>
    <w:rsid w:val="69A71B97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2022-09-16T01:59:00Z</dcterms:created>
  <dc:creator>研招办</dc:creator>
  <cp:lastModifiedBy>亚纳</cp:lastModifiedBy>
  <dcterms:modified xsi:type="dcterms:W3CDTF">2023-09-28T02:17:06Z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274C830D1C5C4C9D8FAD4AC19B15DB78_12</vt:lpwstr>
  </property>
</Properties>
</file>